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数码显示屏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感谢您使用森格电子的数码显示屏，该数码显示使用的是2.3英寸红色数码管，2位-8位，其他位数定制提供。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性能：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输入电压：DC12V   2A  /  AC220V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485通讯波特率：9600，N，8。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485通讯格式：MODBUS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功能：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亮度调节：6级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无效零显示：可选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小数点显示位置：指定，默认无小数点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尺寸图如下：（单位：mm  N:位数）</w:t>
      </w:r>
    </w:p>
    <w:p>
      <w:r>
        <w:drawing>
          <wp:inline distT="0" distB="0" distL="114300" distR="114300">
            <wp:extent cx="4457700" cy="15811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4375" cy="157162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端子接线图：</w:t>
      </w:r>
    </w:p>
    <w:p>
      <w:r>
        <w:drawing>
          <wp:inline distT="0" distB="0" distL="114300" distR="114300">
            <wp:extent cx="3905250" cy="1771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通讯格式：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通电后，当计数信号到来时，计数器值增加一位，当计数器达到最大值时，自动清零。当断电后，选择保存FLASH的会保存断电前的计数器值，选择保存RAM的，当再次通电使用时，数据从0开始。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也可选择清零信号将计数器清零。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亮度调节：</w:t>
      </w:r>
    </w:p>
    <w:p>
      <w:r>
        <w:drawing>
          <wp:inline distT="0" distB="0" distL="114300" distR="114300">
            <wp:extent cx="2695575" cy="1181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b/>
          <w:bCs/>
          <w:sz w:val="28"/>
          <w:szCs w:val="28"/>
          <w:lang w:val="en-US" w:eastAsia="zh-CN"/>
        </w:rPr>
        <w:t>通讯协议：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数码管屏做从机时，从站地址：01  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操作地址：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低位。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4001，高位。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上位机发送：01 03 0F 9F 00 02 F7 31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数码管屏返回：01 03 04 5E DB 05 3E 1B 60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表示的值为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（4000H）+</w:t>
      </w:r>
      <w:r>
        <w:rPr>
          <w:rFonts w:hint="eastAsia"/>
          <w:sz w:val="28"/>
          <w:szCs w:val="28"/>
          <w:lang w:val="en-US" w:eastAsia="zh-CN"/>
        </w:rPr>
        <w:t>（4001H）*65535=0x5EDB+0x3E1B*65535=87972253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数码管屏做主机时，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操作地址：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4000，低位。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4001，高位。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数码管屏发送：01 03 0F A0 00 02 C7 3D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上位机返回：01 03 04 00 02 00 01 9A 33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表示的值为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（4000H）*65535+（4001H）=0x02*65535+0x01=131071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109220</wp:posOffset>
            </wp:positionV>
            <wp:extent cx="974725" cy="974725"/>
            <wp:effectExtent l="0" t="0" r="15875" b="15875"/>
            <wp:wrapNone/>
            <wp:docPr id="3" name="图片 3" descr="森格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森格公众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陕西森格电子科技有限公司</w:t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电话：13991918020</w:t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地址：陕西西安雁塔区南三环东段3699号</w:t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"http://www.sxsingle.cn"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www.sxsingle.cn</w:t>
      </w:r>
      <w:r>
        <w:rPr>
          <w:rFonts w:hint="eastAsia"/>
          <w:lang w:val="en-US" w:eastAsia="zh-CN"/>
        </w:rPr>
        <w:fldChar w:fldCharType="end"/>
      </w:r>
    </w:p>
    <w:p>
      <w:pPr>
        <w:ind w:left="378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4B912"/>
    <w:multiLevelType w:val="singleLevel"/>
    <w:tmpl w:val="D294B9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E3BAB21"/>
    <w:multiLevelType w:val="singleLevel"/>
    <w:tmpl w:val="5E3BAB21"/>
    <w:lvl w:ilvl="0" w:tentative="0">
      <w:start w:val="4000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2U4ODNhOGIwYTU3NWJhYWU5MGZiNGQ4YjZkODQifQ=="/>
  </w:docVars>
  <w:rsids>
    <w:rsidRoot w:val="31F75E25"/>
    <w:rsid w:val="280E29C8"/>
    <w:rsid w:val="31F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2023-08-24T05:31:00Z</dcterms:created>
  <dc:creator>森格电子  张宪</dc:creator>
  <cp:lastModifiedBy>森格电子  张宪</cp:lastModifiedBy>
  <dcterms:modified xsi:type="dcterms:W3CDTF">2023-08-26T12:32:16Z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E9600FA7589E4D95BE0E9C63E36F0C70_11</vt:lpwstr>
  </property>
</Properties>
</file>